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2" w:rsidRDefault="005623D2" w:rsidP="00226F3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5623D2" w:rsidRDefault="005623D2" w:rsidP="005623D2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5623D2" w:rsidRDefault="005623D2" w:rsidP="005623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5623D2" w:rsidRDefault="005623D2" w:rsidP="005623D2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>278-62-41</w:t>
      </w:r>
      <w:r w:rsidR="00F77679">
        <w:rPr>
          <w:b/>
          <w:color w:val="0000FF"/>
        </w:rPr>
        <w:t xml:space="preserve"> </w:t>
      </w:r>
      <w:r>
        <w:rPr>
          <w:b/>
        </w:rPr>
        <w:t>(факс)</w:t>
      </w:r>
    </w:p>
    <w:p w:rsidR="005623D2" w:rsidRDefault="005623D2" w:rsidP="005623D2">
      <w:pPr>
        <w:jc w:val="center"/>
        <w:rPr>
          <w:b/>
          <w:color w:val="244061" w:themeColor="accent1" w:themeShade="80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17748D" w:rsidRDefault="0017748D" w:rsidP="0017748D">
      <w:pPr>
        <w:jc w:val="center"/>
        <w:rPr>
          <w:b/>
          <w:color w:val="244061" w:themeColor="accent1" w:themeShade="80"/>
        </w:rPr>
      </w:pPr>
    </w:p>
    <w:p w:rsidR="0017748D" w:rsidRDefault="004471C9" w:rsidP="00926CE3">
      <w:pPr>
        <w:rPr>
          <w:b/>
          <w:color w:val="244061" w:themeColor="accent1" w:themeShade="80"/>
        </w:rPr>
      </w:pPr>
      <w:r w:rsidRPr="00723024">
        <w:rPr>
          <w:b/>
        </w:rPr>
        <w:t>Прайс-лист</w:t>
      </w:r>
      <w:r w:rsidRPr="00723024">
        <w:rPr>
          <w:b/>
          <w:sz w:val="32"/>
          <w:szCs w:val="32"/>
        </w:rPr>
        <w:t xml:space="preserve"> </w:t>
      </w:r>
      <w:r w:rsidR="006273DF">
        <w:rPr>
          <w:b/>
        </w:rPr>
        <w:t>ПЗН-250</w:t>
      </w:r>
      <w:r w:rsidRPr="00723024">
        <w:rPr>
          <w:b/>
        </w:rPr>
        <w:t xml:space="preserve"> </w:t>
      </w:r>
      <w:r w:rsidRPr="00723024">
        <w:rPr>
          <w:sz w:val="20"/>
          <w:szCs w:val="20"/>
        </w:rPr>
        <w:t>(</w:t>
      </w:r>
      <w:r w:rsidRPr="00723024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723024">
        <w:rPr>
          <w:rFonts w:ascii="Arial" w:hAnsi="Arial" w:cs="Arial"/>
        </w:rPr>
        <w:t xml:space="preserve">  </w:t>
      </w:r>
      <w:r w:rsidR="00EF6BA3">
        <w:rPr>
          <w:rFonts w:ascii="Arial" w:hAnsi="Arial" w:cs="Arial"/>
          <w:sz w:val="16"/>
          <w:szCs w:val="16"/>
        </w:rPr>
        <w:t>на 15</w:t>
      </w:r>
      <w:r w:rsidR="00E24FD2">
        <w:rPr>
          <w:rFonts w:ascii="Arial" w:hAnsi="Arial" w:cs="Arial"/>
          <w:sz w:val="16"/>
          <w:szCs w:val="16"/>
        </w:rPr>
        <w:t>.01.20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Pr="00723024">
        <w:rPr>
          <w:rFonts w:ascii="Arial" w:hAnsi="Arial" w:cs="Arial"/>
          <w:sz w:val="16"/>
          <w:szCs w:val="16"/>
        </w:rPr>
        <w:t xml:space="preserve"> г.</w:t>
      </w:r>
      <w:r w:rsidR="00132F1A">
        <w:rPr>
          <w:b/>
          <w:color w:val="244061" w:themeColor="accent1" w:themeShade="80"/>
        </w:rPr>
        <w:t xml:space="preserve"> </w:t>
      </w:r>
    </w:p>
    <w:p w:rsidR="00170B34" w:rsidRDefault="00170B34" w:rsidP="00926CE3">
      <w:pPr>
        <w:rPr>
          <w:b/>
          <w:color w:val="244061" w:themeColor="accent1" w:themeShade="80"/>
        </w:rPr>
      </w:pPr>
    </w:p>
    <w:p w:rsidR="00170B34" w:rsidRDefault="00B25E18" w:rsidP="00170B34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C130F6F" wp14:editId="4243E14D">
            <wp:extent cx="1877144" cy="1800000"/>
            <wp:effectExtent l="0" t="0" r="8890" b="0"/>
            <wp:docPr id="4" name="Рисунок 4" descr="https://agrofor.ru/wp-content/uploads/2018/09/Pogruzchik-zerna-navesnoj-PZN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rofor.ru/wp-content/uploads/2018/09/Pogruzchik-zerna-navesnoj-PZN-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2" t="6514" r="25882" b="10577"/>
                    <a:stretch/>
                  </pic:blipFill>
                  <pic:spPr bwMode="auto">
                    <a:xfrm>
                      <a:off x="0" y="0"/>
                      <a:ext cx="18771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B34" w:rsidRDefault="00170B34" w:rsidP="00170B34">
      <w:pPr>
        <w:jc w:val="center"/>
        <w:rPr>
          <w:sz w:val="16"/>
          <w:szCs w:val="16"/>
        </w:rPr>
      </w:pPr>
    </w:p>
    <w:p w:rsidR="00FD68CD" w:rsidRDefault="007131C9" w:rsidP="00FD68CD">
      <w:pPr>
        <w:jc w:val="both"/>
      </w:pPr>
      <w:proofErr w:type="gramStart"/>
      <w:r w:rsidRPr="007131C9">
        <w:rPr>
          <w:b/>
        </w:rPr>
        <w:t xml:space="preserve">Погрузчик зерна </w:t>
      </w:r>
      <w:r w:rsidR="004442EA">
        <w:rPr>
          <w:b/>
        </w:rPr>
        <w:t>навесной</w:t>
      </w:r>
      <w:r>
        <w:t xml:space="preserve"> </w:t>
      </w:r>
      <w:r w:rsidR="0095361F">
        <w:rPr>
          <w:b/>
          <w:bCs/>
          <w:color w:val="373737"/>
          <w:bdr w:val="none" w:sz="0" w:space="0" w:color="auto" w:frame="1"/>
        </w:rPr>
        <w:t>ПЗН-250</w:t>
      </w:r>
      <w:r>
        <w:rPr>
          <w:bCs/>
          <w:color w:val="373737"/>
          <w:bdr w:val="none" w:sz="0" w:space="0" w:color="auto" w:frame="1"/>
        </w:rPr>
        <w:t xml:space="preserve"> </w:t>
      </w:r>
      <w:r w:rsidR="00B25E18">
        <w:rPr>
          <w:bCs/>
          <w:color w:val="373737"/>
          <w:bdr w:val="none" w:sz="0" w:space="0" w:color="auto" w:frame="1"/>
        </w:rPr>
        <w:t xml:space="preserve">и модификации </w:t>
      </w:r>
      <w:r w:rsidR="006011BB">
        <w:rPr>
          <w:bCs/>
          <w:color w:val="373737"/>
          <w:bdr w:val="none" w:sz="0" w:space="0" w:color="auto" w:frame="1"/>
        </w:rPr>
        <w:t xml:space="preserve">(с производительностью до </w:t>
      </w:r>
      <w:r w:rsidR="00985F63">
        <w:rPr>
          <w:b/>
          <w:bCs/>
          <w:color w:val="373737"/>
          <w:bdr w:val="none" w:sz="0" w:space="0" w:color="auto" w:frame="1"/>
        </w:rPr>
        <w:t>2</w:t>
      </w:r>
      <w:r w:rsidR="0095361F">
        <w:rPr>
          <w:b/>
          <w:bCs/>
          <w:color w:val="373737"/>
          <w:bdr w:val="none" w:sz="0" w:space="0" w:color="auto" w:frame="1"/>
        </w:rPr>
        <w:t>5</w:t>
      </w:r>
      <w:r w:rsidR="006011BB" w:rsidRPr="006011BB">
        <w:rPr>
          <w:b/>
          <w:bCs/>
          <w:color w:val="373737"/>
          <w:bdr w:val="none" w:sz="0" w:space="0" w:color="auto" w:frame="1"/>
        </w:rPr>
        <w:t>0 т/ч.)</w:t>
      </w:r>
      <w:r>
        <w:rPr>
          <w:bCs/>
          <w:color w:val="373737"/>
          <w:bdr w:val="none" w:sz="0" w:space="0" w:color="auto" w:frame="1"/>
        </w:rPr>
        <w:t xml:space="preserve"> предназначен</w:t>
      </w:r>
      <w:r w:rsidR="003F672F">
        <w:rPr>
          <w:bCs/>
          <w:color w:val="373737"/>
          <w:bdr w:val="none" w:sz="0" w:space="0" w:color="auto" w:frame="1"/>
        </w:rPr>
        <w:t>ы</w:t>
      </w:r>
      <w:r>
        <w:rPr>
          <w:bCs/>
          <w:color w:val="373737"/>
          <w:bdr w:val="none" w:sz="0" w:space="0" w:color="auto" w:frame="1"/>
        </w:rPr>
        <w:t xml:space="preserve"> </w:t>
      </w:r>
      <w:r w:rsidR="006011BB">
        <w:rPr>
          <w:bCs/>
          <w:color w:val="373737"/>
          <w:bdr w:val="none" w:sz="0" w:space="0" w:color="auto" w:frame="1"/>
        </w:rPr>
        <w:t xml:space="preserve">для погрузки в транспортные средства, </w:t>
      </w:r>
      <w:r w:rsidR="00FD68CD" w:rsidRPr="00FD68CD">
        <w:rPr>
          <w:bCs/>
          <w:color w:val="373737"/>
          <w:bdr w:val="none" w:sz="0" w:space="0" w:color="auto" w:frame="1"/>
        </w:rPr>
        <w:t>поступающего с поля зернового материала колосовых, крупяных, бобовых культур, кукурузы, сорго, подсолнечника, семян рапса</w:t>
      </w:r>
      <w:r w:rsidR="006011BB">
        <w:rPr>
          <w:bCs/>
          <w:color w:val="373737"/>
          <w:bdr w:val="none" w:sz="0" w:space="0" w:color="auto" w:frame="1"/>
        </w:rPr>
        <w:t xml:space="preserve">, механического перелопачивания на токах, открытых площадках, складах и хранилищах, </w:t>
      </w:r>
      <w:r w:rsidR="00C80972">
        <w:rPr>
          <w:bCs/>
          <w:color w:val="373737"/>
          <w:bdr w:val="none" w:sz="0" w:space="0" w:color="auto" w:frame="1"/>
        </w:rPr>
        <w:t xml:space="preserve">в </w:t>
      </w:r>
      <w:proofErr w:type="spellStart"/>
      <w:r w:rsidR="00C80972">
        <w:rPr>
          <w:bCs/>
          <w:color w:val="373737"/>
          <w:bdr w:val="none" w:sz="0" w:space="0" w:color="auto" w:frame="1"/>
        </w:rPr>
        <w:t>т.ч</w:t>
      </w:r>
      <w:proofErr w:type="spellEnd"/>
      <w:r w:rsidR="00C80972">
        <w:rPr>
          <w:bCs/>
          <w:color w:val="373737"/>
          <w:bdr w:val="none" w:sz="0" w:space="0" w:color="auto" w:frame="1"/>
        </w:rPr>
        <w:t xml:space="preserve">. не </w:t>
      </w:r>
      <w:proofErr w:type="spellStart"/>
      <w:r w:rsidR="00C80972">
        <w:rPr>
          <w:bCs/>
          <w:color w:val="373737"/>
          <w:bdr w:val="none" w:sz="0" w:space="0" w:color="auto" w:frame="1"/>
        </w:rPr>
        <w:t>электрофицированных</w:t>
      </w:r>
      <w:proofErr w:type="spellEnd"/>
      <w:r w:rsidR="00C80972">
        <w:rPr>
          <w:bCs/>
          <w:color w:val="373737"/>
          <w:bdr w:val="none" w:sz="0" w:space="0" w:color="auto" w:frame="1"/>
        </w:rPr>
        <w:t xml:space="preserve">, </w:t>
      </w:r>
      <w:r w:rsidR="006011BB">
        <w:rPr>
          <w:bCs/>
          <w:color w:val="373737"/>
          <w:bdr w:val="none" w:sz="0" w:space="0" w:color="auto" w:frame="1"/>
        </w:rPr>
        <w:t xml:space="preserve">формирования буртов, сепарирования зернового вороха </w:t>
      </w:r>
      <w:r w:rsidR="003F672F">
        <w:rPr>
          <w:bCs/>
          <w:color w:val="373737"/>
          <w:bdr w:val="none" w:sz="0" w:space="0" w:color="auto" w:frame="1"/>
        </w:rPr>
        <w:t>и использую</w:t>
      </w:r>
      <w:r w:rsidR="00FD68CD" w:rsidRPr="00FD68CD">
        <w:rPr>
          <w:bCs/>
          <w:color w:val="373737"/>
          <w:bdr w:val="none" w:sz="0" w:space="0" w:color="auto" w:frame="1"/>
        </w:rPr>
        <w:t xml:space="preserve">тся во всех климатических зонах. </w:t>
      </w:r>
      <w:proofErr w:type="gramEnd"/>
    </w:p>
    <w:p w:rsidR="00407C13" w:rsidRPr="00FD68CD" w:rsidRDefault="00407C13" w:rsidP="00FD68CD">
      <w:pPr>
        <w:jc w:val="both"/>
        <w:rPr>
          <w:bCs/>
          <w:color w:val="373737"/>
          <w:bdr w:val="none" w:sz="0" w:space="0" w:color="auto" w:frame="1"/>
        </w:rPr>
      </w:pPr>
    </w:p>
    <w:p w:rsidR="00170B34" w:rsidRPr="00170B34" w:rsidRDefault="00170B34" w:rsidP="00170B34">
      <w:pPr>
        <w:jc w:val="center"/>
        <w:rPr>
          <w:b/>
          <w:bCs/>
          <w:color w:val="373737"/>
          <w:bdr w:val="none" w:sz="0" w:space="0" w:color="auto" w:frame="1"/>
        </w:rPr>
      </w:pPr>
      <w:r w:rsidRPr="00170B34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</w:p>
    <w:p w:rsidR="00170B34" w:rsidRPr="00926CE3" w:rsidRDefault="00170B34" w:rsidP="00170B34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9"/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147"/>
        <w:gridCol w:w="1115"/>
      </w:tblGrid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Ед</w:t>
            </w:r>
            <w:proofErr w:type="spellEnd"/>
            <w:proofErr w:type="gramStart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из-я</w:t>
            </w:r>
          </w:p>
        </w:tc>
        <w:tc>
          <w:tcPr>
            <w:tcW w:w="1115" w:type="dxa"/>
          </w:tcPr>
          <w:p w:rsidR="001B2E24" w:rsidRPr="002701FF" w:rsidRDefault="001B2E24" w:rsidP="001B2E24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Значение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1B2E24" w:rsidRDefault="008555F8" w:rsidP="00E7330B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Техническая производительность</w:t>
            </w: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на пшенице, не менее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т/ч</w:t>
            </w:r>
          </w:p>
        </w:tc>
        <w:tc>
          <w:tcPr>
            <w:tcW w:w="1115" w:type="dxa"/>
          </w:tcPr>
          <w:p w:rsidR="001B2E24" w:rsidRDefault="0095361F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25</w:t>
            </w:r>
            <w:r w:rsidR="001B2E2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Обслуживающий персонал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механик</w:t>
            </w:r>
          </w:p>
        </w:tc>
        <w:tc>
          <w:tcPr>
            <w:tcW w:w="1115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Масса, не более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115" w:type="dxa"/>
          </w:tcPr>
          <w:p w:rsidR="001B2E24" w:rsidRDefault="008112A2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85</w:t>
            </w:r>
            <w:r w:rsidR="001B2E2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5B7031" w:rsidRPr="002701FF" w:rsidTr="001B2E24">
        <w:tc>
          <w:tcPr>
            <w:tcW w:w="5508" w:type="dxa"/>
          </w:tcPr>
          <w:p w:rsidR="005B7031" w:rsidRPr="002701FF" w:rsidRDefault="005B7031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Питатель</w:t>
            </w:r>
          </w:p>
        </w:tc>
        <w:tc>
          <w:tcPr>
            <w:tcW w:w="1147" w:type="dxa"/>
          </w:tcPr>
          <w:p w:rsidR="005B7031" w:rsidRPr="002701FF" w:rsidRDefault="005B7031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</w:tcPr>
          <w:p w:rsidR="005B7031" w:rsidRDefault="005B7031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шнек</w:t>
            </w:r>
          </w:p>
        </w:tc>
      </w:tr>
      <w:tr w:rsidR="005B7031" w:rsidRPr="002701FF" w:rsidTr="001B2E24">
        <w:tc>
          <w:tcPr>
            <w:tcW w:w="5508" w:type="dxa"/>
          </w:tcPr>
          <w:p w:rsidR="005B7031" w:rsidRDefault="005B7031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Загрузочный транспортер, скребковая цепь</w:t>
            </w:r>
          </w:p>
        </w:tc>
        <w:tc>
          <w:tcPr>
            <w:tcW w:w="1147" w:type="dxa"/>
          </w:tcPr>
          <w:p w:rsidR="005B7031" w:rsidRPr="002701FF" w:rsidRDefault="005B7031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</w:tcPr>
          <w:p w:rsidR="005B7031" w:rsidRDefault="005B7031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1D4218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Максимальная высота погрузки зерна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1B2E24" w:rsidRDefault="008112A2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37</w:t>
            </w:r>
            <w:r w:rsidR="001B2E2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00</w:t>
            </w:r>
          </w:p>
        </w:tc>
      </w:tr>
      <w:tr w:rsidR="00CE7C49" w:rsidRPr="002701FF" w:rsidTr="001B2E24">
        <w:tc>
          <w:tcPr>
            <w:tcW w:w="5508" w:type="dxa"/>
          </w:tcPr>
          <w:p w:rsidR="00CE7C49" w:rsidRDefault="00CE7C49" w:rsidP="001D4218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Ширина захвата </w:t>
            </w:r>
            <w:r w:rsidR="00FE4A2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заборного органа</w:t>
            </w:r>
          </w:p>
        </w:tc>
        <w:tc>
          <w:tcPr>
            <w:tcW w:w="1147" w:type="dxa"/>
          </w:tcPr>
          <w:p w:rsidR="00CE7C49" w:rsidRDefault="00CE7C49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CE7C49" w:rsidRDefault="00CE7C49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2700</w:t>
            </w:r>
          </w:p>
        </w:tc>
      </w:tr>
      <w:tr w:rsidR="00FE4A22" w:rsidRPr="002701FF" w:rsidTr="001B2E24">
        <w:tc>
          <w:tcPr>
            <w:tcW w:w="5508" w:type="dxa"/>
          </w:tcPr>
          <w:p w:rsidR="00FE4A22" w:rsidRDefault="00FE4A22" w:rsidP="001D4218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Глубина захвата заборного органа</w:t>
            </w:r>
          </w:p>
        </w:tc>
        <w:tc>
          <w:tcPr>
            <w:tcW w:w="1147" w:type="dxa"/>
          </w:tcPr>
          <w:p w:rsidR="00FE4A22" w:rsidRDefault="00FE4A22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FE4A22" w:rsidRDefault="00FE4A22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730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Габаритные размеры в рабочем положении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длина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1B2E24" w:rsidRDefault="0032253F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220</w:t>
            </w:r>
            <w:r w:rsidR="001B2E2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ширина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1B2E24" w:rsidRDefault="00A465CC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478</w:t>
            </w:r>
            <w:r w:rsidR="00A1544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высота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1B2E24" w:rsidRDefault="00A465CC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360</w:t>
            </w:r>
            <w:r w:rsidR="001B2E2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1B2E24" w:rsidRPr="002701FF" w:rsidTr="001B2E24">
        <w:tc>
          <w:tcPr>
            <w:tcW w:w="5508" w:type="dxa"/>
          </w:tcPr>
          <w:p w:rsidR="001B2E24" w:rsidRPr="002701FF" w:rsidRDefault="001B2E24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Срок службы</w:t>
            </w:r>
          </w:p>
        </w:tc>
        <w:tc>
          <w:tcPr>
            <w:tcW w:w="1147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115" w:type="dxa"/>
          </w:tcPr>
          <w:p w:rsidR="001B2E24" w:rsidRPr="002701FF" w:rsidRDefault="001B2E24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</w:t>
            </w:r>
          </w:p>
        </w:tc>
      </w:tr>
    </w:tbl>
    <w:p w:rsidR="00DA0239" w:rsidRPr="006B1CEB" w:rsidRDefault="00DA0239" w:rsidP="007B0E4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34D8D" w:rsidRDefault="00B34D8D">
      <w:pPr>
        <w:rPr>
          <w:b/>
          <w:color w:val="244061" w:themeColor="accent1" w:themeShade="80"/>
        </w:rPr>
      </w:pPr>
    </w:p>
    <w:p w:rsidR="00225152" w:rsidRDefault="00225152">
      <w:pPr>
        <w:rPr>
          <w:b/>
          <w:color w:val="244061" w:themeColor="accent1" w:themeShade="80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4B0EBE" w:rsidRDefault="004B0EBE" w:rsidP="00594F55">
      <w:pPr>
        <w:widowControl w:val="0"/>
        <w:suppressAutoHyphens/>
        <w:jc w:val="center"/>
        <w:rPr>
          <w:b/>
          <w:sz w:val="28"/>
          <w:szCs w:val="28"/>
        </w:rPr>
      </w:pPr>
    </w:p>
    <w:p w:rsidR="0073250F" w:rsidRDefault="0073250F" w:rsidP="00594F55">
      <w:pPr>
        <w:widowControl w:val="0"/>
        <w:suppressAutoHyphens/>
        <w:jc w:val="center"/>
        <w:rPr>
          <w:b/>
          <w:sz w:val="28"/>
          <w:szCs w:val="28"/>
        </w:rPr>
      </w:pPr>
    </w:p>
    <w:p w:rsidR="0073250F" w:rsidRDefault="0073250F" w:rsidP="00594F55">
      <w:pPr>
        <w:widowControl w:val="0"/>
        <w:suppressAutoHyphens/>
        <w:jc w:val="center"/>
        <w:rPr>
          <w:b/>
          <w:sz w:val="28"/>
          <w:szCs w:val="28"/>
        </w:rPr>
      </w:pPr>
    </w:p>
    <w:p w:rsidR="0073250F" w:rsidRDefault="0073250F" w:rsidP="00594F55">
      <w:pPr>
        <w:widowControl w:val="0"/>
        <w:suppressAutoHyphens/>
        <w:jc w:val="center"/>
        <w:rPr>
          <w:b/>
          <w:sz w:val="28"/>
          <w:szCs w:val="28"/>
        </w:rPr>
      </w:pPr>
    </w:p>
    <w:p w:rsidR="0073250F" w:rsidRDefault="0073250F" w:rsidP="00594F55">
      <w:pPr>
        <w:widowControl w:val="0"/>
        <w:suppressAutoHyphens/>
        <w:jc w:val="center"/>
        <w:rPr>
          <w:b/>
          <w:sz w:val="28"/>
          <w:szCs w:val="28"/>
        </w:rPr>
      </w:pPr>
    </w:p>
    <w:p w:rsidR="00AE5376" w:rsidRDefault="0095361F" w:rsidP="00594F55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машины ПЗН-250</w:t>
      </w:r>
      <w:r w:rsidR="00AE5376" w:rsidRPr="00AC5348">
        <w:rPr>
          <w:b/>
          <w:sz w:val="28"/>
          <w:szCs w:val="28"/>
        </w:rPr>
        <w:t xml:space="preserve">: </w:t>
      </w:r>
      <w:r w:rsidR="00AE5376">
        <w:rPr>
          <w:b/>
          <w:sz w:val="28"/>
          <w:szCs w:val="28"/>
        </w:rPr>
        <w:t>договорная</w:t>
      </w:r>
    </w:p>
    <w:p w:rsidR="00AE5376" w:rsidRDefault="00AE5376" w:rsidP="00D33508">
      <w:pPr>
        <w:jc w:val="center"/>
        <w:rPr>
          <w:b/>
          <w:bCs/>
          <w:color w:val="373737"/>
          <w:bdr w:val="none" w:sz="0" w:space="0" w:color="auto" w:frame="1"/>
        </w:rPr>
      </w:pPr>
    </w:p>
    <w:p w:rsidR="00D33508" w:rsidRPr="00D33508" w:rsidRDefault="00D33508" w:rsidP="00D33508">
      <w:pPr>
        <w:jc w:val="center"/>
        <w:rPr>
          <w:b/>
          <w:bCs/>
          <w:color w:val="373737"/>
          <w:bdr w:val="none" w:sz="0" w:space="0" w:color="auto" w:frame="1"/>
        </w:rPr>
      </w:pPr>
      <w:r w:rsidRPr="00D33508">
        <w:rPr>
          <w:b/>
          <w:bCs/>
          <w:color w:val="373737"/>
          <w:bdr w:val="none" w:sz="0" w:space="0" w:color="auto" w:frame="1"/>
        </w:rPr>
        <w:t>Устройство и работа машины.</w:t>
      </w:r>
    </w:p>
    <w:p w:rsidR="00810EEA" w:rsidRDefault="00C66A11" w:rsidP="00810EEA">
      <w:pPr>
        <w:spacing w:before="100" w:beforeAutospacing="1" w:after="100" w:afterAutospacing="1"/>
        <w:jc w:val="both"/>
      </w:pPr>
      <w:r>
        <w:rPr>
          <w:b/>
        </w:rPr>
        <w:lastRenderedPageBreak/>
        <w:t xml:space="preserve">Погрузчик зерна </w:t>
      </w:r>
      <w:r w:rsidR="002E7A0A">
        <w:rPr>
          <w:b/>
        </w:rPr>
        <w:t xml:space="preserve">навесной </w:t>
      </w:r>
      <w:r w:rsidR="0095361F">
        <w:rPr>
          <w:b/>
        </w:rPr>
        <w:t>ПЗН-250</w:t>
      </w:r>
      <w:r w:rsidR="00CF2881">
        <w:rPr>
          <w:b/>
        </w:rPr>
        <w:t xml:space="preserve"> </w:t>
      </w:r>
      <w:r w:rsidR="003F672F">
        <w:rPr>
          <w:b/>
        </w:rPr>
        <w:t xml:space="preserve">и модификации </w:t>
      </w:r>
      <w:r w:rsidR="00B82307" w:rsidRPr="00B82307">
        <w:t>работа</w:t>
      </w:r>
      <w:r w:rsidR="003F672F">
        <w:t>ю</w:t>
      </w:r>
      <w:r w:rsidR="0095361F">
        <w:t>т в агрегате с трактором МТЗ-80</w:t>
      </w:r>
      <w:r w:rsidR="00B82307" w:rsidRPr="00B82307">
        <w:t>.</w:t>
      </w:r>
      <w:r w:rsidR="00B82307">
        <w:rPr>
          <w:b/>
        </w:rPr>
        <w:t xml:space="preserve"> </w:t>
      </w:r>
      <w:r w:rsidR="00B82307" w:rsidRPr="00B82307">
        <w:t xml:space="preserve">Через </w:t>
      </w:r>
      <w:r w:rsidR="00B82307" w:rsidRPr="00B82307">
        <w:rPr>
          <w:b/>
        </w:rPr>
        <w:t>шнек</w:t>
      </w:r>
      <w:r w:rsidR="00B82307" w:rsidRPr="00B82307">
        <w:t xml:space="preserve"> </w:t>
      </w:r>
      <w:r w:rsidR="00B82307" w:rsidRPr="00B82307">
        <w:rPr>
          <w:b/>
        </w:rPr>
        <w:t>питателя</w:t>
      </w:r>
      <w:r w:rsidR="00B82307" w:rsidRPr="00B82307">
        <w:t xml:space="preserve"> зерновой материал попадает </w:t>
      </w:r>
      <w:r w:rsidR="00B82307">
        <w:t>на скребковый загрузочный транспорт</w:t>
      </w:r>
      <w:r w:rsidR="0095361F">
        <w:t>ер и с производительностью до 25</w:t>
      </w:r>
      <w:r w:rsidR="00B82307">
        <w:t xml:space="preserve">0 т/ч происходит загрузка транспортного средства.   </w:t>
      </w:r>
      <w:proofErr w:type="spellStart"/>
      <w:r w:rsidR="00B82307" w:rsidRPr="00B82307">
        <w:t>Агрегатируется</w:t>
      </w:r>
      <w:proofErr w:type="spellEnd"/>
      <w:r w:rsidR="00B82307" w:rsidRPr="00B82307">
        <w:t xml:space="preserve"> с тракторами класса 1,4 (МТЗ), имеющими </w:t>
      </w:r>
      <w:proofErr w:type="spellStart"/>
      <w:r w:rsidR="00B82307" w:rsidRPr="00B82307">
        <w:t>гидроходоуменьшитель</w:t>
      </w:r>
      <w:proofErr w:type="spellEnd"/>
      <w:r w:rsidR="00B82307" w:rsidRPr="00B82307">
        <w:t xml:space="preserve">. </w:t>
      </w:r>
      <w:r w:rsidR="008112A2">
        <w:t xml:space="preserve">Навеска на трактор, привод от </w:t>
      </w:r>
      <w:r w:rsidR="008112A2" w:rsidRPr="008112A2">
        <w:rPr>
          <w:b/>
        </w:rPr>
        <w:t>ВОМ</w:t>
      </w:r>
      <w:r w:rsidR="008112A2">
        <w:t xml:space="preserve"> - исключает потребность в электрической энергии для привода рабочих органов и придает погрузчику высокую мобильность. ПЗН-250 оборудован автосцепкой и на подсоединение его к трактору затрачивается не более 8-10 минут. </w:t>
      </w:r>
      <w:r w:rsidR="00FE4A22">
        <w:t xml:space="preserve">Транспортные переезды внутри хозяйства могут совершаться со скоростью 20 км/ч. </w:t>
      </w:r>
      <w:r w:rsidR="00B82307" w:rsidRPr="00B82307">
        <w:t xml:space="preserve">Комплектуется с карданом. </w:t>
      </w:r>
      <w:r w:rsidR="00B82307">
        <w:rPr>
          <w:b/>
        </w:rPr>
        <w:t xml:space="preserve">Погрузчик зерна навесной </w:t>
      </w:r>
      <w:r w:rsidR="0095361F">
        <w:rPr>
          <w:b/>
        </w:rPr>
        <w:t>ПЗН-250</w:t>
      </w:r>
      <w:r w:rsidR="00B82307">
        <w:rPr>
          <w:b/>
        </w:rPr>
        <w:t xml:space="preserve"> </w:t>
      </w:r>
      <w:r w:rsidR="00B82307" w:rsidRPr="00B82307">
        <w:t xml:space="preserve">простой в обслуживании и надежный в работе является </w:t>
      </w:r>
      <w:r w:rsidR="00B82307">
        <w:t>хорошим подспорьем многих хозяйств.</w:t>
      </w:r>
    </w:p>
    <w:p w:rsidR="00B34D8D" w:rsidRPr="00810EEA" w:rsidRDefault="00B34D8D" w:rsidP="00810EEA">
      <w:pPr>
        <w:spacing w:before="100" w:beforeAutospacing="1" w:after="100" w:afterAutospacing="1"/>
        <w:jc w:val="center"/>
      </w:pPr>
      <w:r w:rsidRPr="000E4F17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B34D8D" w:rsidRDefault="00B34D8D" w:rsidP="00B34D8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B34D8D" w:rsidRDefault="00B34D8D" w:rsidP="00B34D8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0E4F17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зернопогрузочной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техники. Предлагаем также большой ассортимент комплектующих и </w:t>
      </w:r>
      <w:r w:rsidR="000A53DF">
        <w:rPr>
          <w:rFonts w:ascii="Arial" w:hAnsi="Arial" w:cs="Arial"/>
          <w:bCs/>
          <w:iCs/>
          <w:sz w:val="20"/>
          <w:szCs w:val="20"/>
        </w:rPr>
        <w:t xml:space="preserve">запасных частей к </w:t>
      </w:r>
      <w:r w:rsidR="0095361F">
        <w:rPr>
          <w:rFonts w:ascii="Arial" w:hAnsi="Arial" w:cs="Arial"/>
          <w:bCs/>
          <w:iCs/>
          <w:sz w:val="20"/>
          <w:szCs w:val="20"/>
        </w:rPr>
        <w:t>ПЗН-250</w:t>
      </w:r>
      <w:r>
        <w:rPr>
          <w:rFonts w:ascii="Arial" w:hAnsi="Arial" w:cs="Arial"/>
          <w:bCs/>
          <w:iCs/>
          <w:sz w:val="20"/>
          <w:szCs w:val="20"/>
        </w:rPr>
        <w:t xml:space="preserve"> – валы, шкивы, </w:t>
      </w:r>
      <w:r w:rsidR="00FD0D57">
        <w:rPr>
          <w:rFonts w:ascii="Arial" w:hAnsi="Arial" w:cs="Arial"/>
          <w:bCs/>
          <w:iCs/>
          <w:sz w:val="20"/>
          <w:szCs w:val="20"/>
        </w:rPr>
        <w:t xml:space="preserve">шнеки, </w:t>
      </w:r>
      <w:r>
        <w:rPr>
          <w:rFonts w:ascii="Arial" w:hAnsi="Arial" w:cs="Arial"/>
          <w:bCs/>
          <w:iCs/>
          <w:sz w:val="20"/>
          <w:szCs w:val="20"/>
        </w:rPr>
        <w:t>зве</w:t>
      </w:r>
      <w:r w:rsidR="002E7A0A">
        <w:rPr>
          <w:rFonts w:ascii="Arial" w:hAnsi="Arial" w:cs="Arial"/>
          <w:bCs/>
          <w:iCs/>
          <w:sz w:val="20"/>
          <w:szCs w:val="20"/>
        </w:rPr>
        <w:t>здочки, ремни, барабаны</w:t>
      </w:r>
      <w:r>
        <w:rPr>
          <w:rFonts w:ascii="Arial" w:hAnsi="Arial" w:cs="Arial"/>
          <w:bCs/>
          <w:iCs/>
          <w:sz w:val="20"/>
          <w:szCs w:val="20"/>
        </w:rPr>
        <w:t>, цепи с</w:t>
      </w:r>
      <w:r w:rsidR="002E7A0A">
        <w:rPr>
          <w:rFonts w:ascii="Arial" w:hAnsi="Arial" w:cs="Arial"/>
          <w:bCs/>
          <w:iCs/>
          <w:sz w:val="20"/>
          <w:szCs w:val="20"/>
        </w:rPr>
        <w:t>кребковые загрузчика</w:t>
      </w:r>
      <w:r>
        <w:rPr>
          <w:rFonts w:ascii="Arial" w:hAnsi="Arial" w:cs="Arial"/>
          <w:bCs/>
          <w:iCs/>
          <w:sz w:val="20"/>
          <w:szCs w:val="20"/>
        </w:rPr>
        <w:t>, подшипники, корпуса подшипников и т.д.</w:t>
      </w:r>
    </w:p>
    <w:p w:rsidR="00B34D8D" w:rsidRPr="000E4F17" w:rsidRDefault="00B34D8D" w:rsidP="00B34D8D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B34D8D" w:rsidRPr="0017748D" w:rsidRDefault="00B34D8D">
      <w:pPr>
        <w:rPr>
          <w:b/>
          <w:color w:val="244061" w:themeColor="accent1" w:themeShade="80"/>
        </w:rPr>
      </w:pPr>
    </w:p>
    <w:sectPr w:rsidR="00B34D8D" w:rsidRPr="0017748D" w:rsidSect="00914A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017D3"/>
    <w:rsid w:val="00040BD7"/>
    <w:rsid w:val="000704E3"/>
    <w:rsid w:val="0007096E"/>
    <w:rsid w:val="00070EFD"/>
    <w:rsid w:val="000A53DF"/>
    <w:rsid w:val="000E0078"/>
    <w:rsid w:val="00113B4E"/>
    <w:rsid w:val="00132F1A"/>
    <w:rsid w:val="00170B34"/>
    <w:rsid w:val="00173ACE"/>
    <w:rsid w:val="0017748D"/>
    <w:rsid w:val="001B2E24"/>
    <w:rsid w:val="001C3377"/>
    <w:rsid w:val="001D4218"/>
    <w:rsid w:val="00216B48"/>
    <w:rsid w:val="00221F7B"/>
    <w:rsid w:val="00225152"/>
    <w:rsid w:val="00226F32"/>
    <w:rsid w:val="00234EB1"/>
    <w:rsid w:val="00251CF1"/>
    <w:rsid w:val="00251D2C"/>
    <w:rsid w:val="0026191E"/>
    <w:rsid w:val="00267269"/>
    <w:rsid w:val="002E7A0A"/>
    <w:rsid w:val="0032253F"/>
    <w:rsid w:val="00342B66"/>
    <w:rsid w:val="00370388"/>
    <w:rsid w:val="00385D72"/>
    <w:rsid w:val="003B0C52"/>
    <w:rsid w:val="003B6851"/>
    <w:rsid w:val="003D5D20"/>
    <w:rsid w:val="003F276B"/>
    <w:rsid w:val="003F672F"/>
    <w:rsid w:val="00407C13"/>
    <w:rsid w:val="004442EA"/>
    <w:rsid w:val="004471C9"/>
    <w:rsid w:val="004B0EBE"/>
    <w:rsid w:val="005033D6"/>
    <w:rsid w:val="005160D6"/>
    <w:rsid w:val="00533132"/>
    <w:rsid w:val="005623D2"/>
    <w:rsid w:val="00593794"/>
    <w:rsid w:val="00594F55"/>
    <w:rsid w:val="005B7031"/>
    <w:rsid w:val="005D4193"/>
    <w:rsid w:val="005F1B8C"/>
    <w:rsid w:val="006011BB"/>
    <w:rsid w:val="00611753"/>
    <w:rsid w:val="006137E6"/>
    <w:rsid w:val="006244B2"/>
    <w:rsid w:val="006250C6"/>
    <w:rsid w:val="006273DF"/>
    <w:rsid w:val="006301F5"/>
    <w:rsid w:val="00647A41"/>
    <w:rsid w:val="0065487F"/>
    <w:rsid w:val="00656F95"/>
    <w:rsid w:val="00665C68"/>
    <w:rsid w:val="006E4630"/>
    <w:rsid w:val="007131C9"/>
    <w:rsid w:val="0073250F"/>
    <w:rsid w:val="00734910"/>
    <w:rsid w:val="00734ED3"/>
    <w:rsid w:val="00760B66"/>
    <w:rsid w:val="00763A34"/>
    <w:rsid w:val="007827BC"/>
    <w:rsid w:val="007B0E4E"/>
    <w:rsid w:val="007D7CD2"/>
    <w:rsid w:val="00810EEA"/>
    <w:rsid w:val="008112A2"/>
    <w:rsid w:val="008467C1"/>
    <w:rsid w:val="008555F8"/>
    <w:rsid w:val="008802BC"/>
    <w:rsid w:val="008B5D40"/>
    <w:rsid w:val="00914AB6"/>
    <w:rsid w:val="00926CE3"/>
    <w:rsid w:val="00936977"/>
    <w:rsid w:val="0095361F"/>
    <w:rsid w:val="00985F63"/>
    <w:rsid w:val="009A7B43"/>
    <w:rsid w:val="009A7BB8"/>
    <w:rsid w:val="009F153C"/>
    <w:rsid w:val="00A06C16"/>
    <w:rsid w:val="00A15443"/>
    <w:rsid w:val="00A160B7"/>
    <w:rsid w:val="00A30447"/>
    <w:rsid w:val="00A465CC"/>
    <w:rsid w:val="00A96753"/>
    <w:rsid w:val="00A971DB"/>
    <w:rsid w:val="00AC1D40"/>
    <w:rsid w:val="00AC2E12"/>
    <w:rsid w:val="00AE5376"/>
    <w:rsid w:val="00B06348"/>
    <w:rsid w:val="00B14041"/>
    <w:rsid w:val="00B21388"/>
    <w:rsid w:val="00B22B1F"/>
    <w:rsid w:val="00B25E18"/>
    <w:rsid w:val="00B34D8D"/>
    <w:rsid w:val="00B615F4"/>
    <w:rsid w:val="00B76D19"/>
    <w:rsid w:val="00B82307"/>
    <w:rsid w:val="00B948F8"/>
    <w:rsid w:val="00BA408F"/>
    <w:rsid w:val="00BC1287"/>
    <w:rsid w:val="00BD28C4"/>
    <w:rsid w:val="00BD4F88"/>
    <w:rsid w:val="00C66A11"/>
    <w:rsid w:val="00C80972"/>
    <w:rsid w:val="00C94D50"/>
    <w:rsid w:val="00CE6CB4"/>
    <w:rsid w:val="00CE7C49"/>
    <w:rsid w:val="00CF2881"/>
    <w:rsid w:val="00D33508"/>
    <w:rsid w:val="00D5484E"/>
    <w:rsid w:val="00D76D9E"/>
    <w:rsid w:val="00DA0239"/>
    <w:rsid w:val="00DB286D"/>
    <w:rsid w:val="00E24FD2"/>
    <w:rsid w:val="00E26B35"/>
    <w:rsid w:val="00E37158"/>
    <w:rsid w:val="00E706A7"/>
    <w:rsid w:val="00E74B66"/>
    <w:rsid w:val="00EE076F"/>
    <w:rsid w:val="00EF6BA3"/>
    <w:rsid w:val="00F23E88"/>
    <w:rsid w:val="00F34F63"/>
    <w:rsid w:val="00F77679"/>
    <w:rsid w:val="00FC33C1"/>
    <w:rsid w:val="00FD0D57"/>
    <w:rsid w:val="00FD4EF4"/>
    <w:rsid w:val="00FD68CD"/>
    <w:rsid w:val="00FE4A22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26</cp:revision>
  <dcterms:created xsi:type="dcterms:W3CDTF">2019-12-17T15:01:00Z</dcterms:created>
  <dcterms:modified xsi:type="dcterms:W3CDTF">2019-12-27T13:33:00Z</dcterms:modified>
</cp:coreProperties>
</file>